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52" w:rsidRDefault="0047186E" w:rsidP="00D1220D">
      <w:pPr>
        <w:pStyle w:val="4"/>
      </w:pPr>
      <w:r>
        <w:t xml:space="preserve">                       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96"/>
          <w:szCs w:val="96"/>
        </w:rPr>
      </w:pPr>
      <w:r w:rsidRPr="00DB01C4">
        <w:rPr>
          <w:rFonts w:ascii="Bookman Old Style" w:hAnsi="Bookman Old Style"/>
          <w:b/>
          <w:sz w:val="96"/>
          <w:szCs w:val="96"/>
        </w:rPr>
        <w:t>СБОРНИК</w:t>
      </w:r>
    </w:p>
    <w:p w:rsidR="00290307" w:rsidRPr="00DB01C4" w:rsidRDefault="00290307" w:rsidP="00C25152">
      <w:pPr>
        <w:jc w:val="center"/>
        <w:rPr>
          <w:rFonts w:ascii="Bookman Old Style" w:hAnsi="Bookman Old Style"/>
          <w:b/>
          <w:sz w:val="96"/>
          <w:szCs w:val="96"/>
        </w:rPr>
      </w:pPr>
    </w:p>
    <w:p w:rsidR="00C25152" w:rsidRPr="00DB01C4" w:rsidRDefault="00C25152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НОРМАТИВНЫХ</w:t>
      </w:r>
      <w:r w:rsidRPr="00DB01C4">
        <w:rPr>
          <w:rFonts w:ascii="Bookman Old Style" w:hAnsi="Bookman Old Style"/>
          <w:b/>
          <w:sz w:val="40"/>
          <w:szCs w:val="40"/>
        </w:rPr>
        <w:t xml:space="preserve"> ПРАВОВЫХ АКТОВ</w:t>
      </w:r>
    </w:p>
    <w:p w:rsidR="00C25152" w:rsidRPr="00DB01C4" w:rsidRDefault="00936AE7" w:rsidP="00C25152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ОРГАНОВ МЕСТНОГО САМОУПРАВЛЕНИЯ МУНИЦИПАЛЬНОГО ОБРАЗОВАНИЯ </w:t>
      </w:r>
      <w:r w:rsidR="006A651F">
        <w:rPr>
          <w:rFonts w:ascii="Bookman Old Style" w:hAnsi="Bookman Old Style"/>
          <w:b/>
          <w:sz w:val="40"/>
          <w:szCs w:val="40"/>
        </w:rPr>
        <w:t xml:space="preserve">МИЧУРИНСКИЙ </w:t>
      </w:r>
      <w:r>
        <w:rPr>
          <w:rFonts w:ascii="Bookman Old Style" w:hAnsi="Bookman Old Style"/>
          <w:b/>
          <w:sz w:val="40"/>
          <w:szCs w:val="40"/>
        </w:rPr>
        <w:t>СЕЛЬСОВЕТ ХАБАРСКОГО РАЙОНА АЛТАЙСКОГО КРАЯ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jc w:val="center"/>
        <w:rPr>
          <w:rFonts w:ascii="Bookman Old Style" w:hAnsi="Bookman Old Style"/>
          <w:b/>
          <w:sz w:val="72"/>
          <w:szCs w:val="72"/>
        </w:rPr>
      </w:pPr>
      <w:r w:rsidRPr="00DB01C4">
        <w:rPr>
          <w:rFonts w:ascii="Bookman Old Style" w:hAnsi="Bookman Old Style"/>
          <w:b/>
          <w:sz w:val="72"/>
          <w:szCs w:val="72"/>
        </w:rPr>
        <w:t xml:space="preserve">№ </w:t>
      </w:r>
      <w:r>
        <w:rPr>
          <w:rFonts w:ascii="Bookman Old Style" w:hAnsi="Bookman Old Style"/>
          <w:b/>
          <w:sz w:val="72"/>
          <w:szCs w:val="72"/>
        </w:rPr>
        <w:t>0</w:t>
      </w:r>
      <w:r w:rsidR="00242691">
        <w:rPr>
          <w:rFonts w:ascii="Bookman Old Style" w:hAnsi="Bookman Old Style"/>
          <w:b/>
          <w:sz w:val="72"/>
          <w:szCs w:val="72"/>
        </w:rPr>
        <w:t>1</w:t>
      </w:r>
      <w:r>
        <w:rPr>
          <w:rFonts w:ascii="Bookman Old Style" w:hAnsi="Bookman Old Style"/>
          <w:b/>
          <w:sz w:val="72"/>
          <w:szCs w:val="72"/>
        </w:rPr>
        <w:t xml:space="preserve"> </w:t>
      </w: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936AE7" w:rsidRPr="00DB01C4" w:rsidRDefault="00936AE7" w:rsidP="00C25152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96"/>
          <w:szCs w:val="96"/>
        </w:rPr>
      </w:pPr>
    </w:p>
    <w:p w:rsidR="00C25152" w:rsidRPr="00936AE7" w:rsidRDefault="00936AE7" w:rsidP="00936AE7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 w:rsidRPr="00936AE7">
        <w:rPr>
          <w:rFonts w:ascii="Bookman Old Style" w:hAnsi="Bookman Old Style"/>
          <w:b/>
          <w:sz w:val="40"/>
          <w:szCs w:val="40"/>
        </w:rPr>
        <w:t>202</w:t>
      </w:r>
      <w:r w:rsidR="00242691">
        <w:rPr>
          <w:rFonts w:ascii="Bookman Old Style" w:hAnsi="Bookman Old Style"/>
          <w:b/>
          <w:sz w:val="40"/>
          <w:szCs w:val="40"/>
        </w:rPr>
        <w:t>4</w:t>
      </w: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Default="00C25152" w:rsidP="00C25152">
      <w:pPr>
        <w:tabs>
          <w:tab w:val="left" w:pos="3780"/>
        </w:tabs>
        <w:rPr>
          <w:rFonts w:ascii="Bookman Old Style" w:hAnsi="Bookman Old Style"/>
          <w:sz w:val="40"/>
          <w:szCs w:val="40"/>
        </w:rPr>
      </w:pPr>
    </w:p>
    <w:p w:rsidR="00C25152" w:rsidRPr="00DB01C4" w:rsidRDefault="006A651F" w:rsidP="00C25152">
      <w:pPr>
        <w:tabs>
          <w:tab w:val="left" w:pos="3780"/>
        </w:tabs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Мичуринское</w:t>
      </w: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5152" w:rsidRDefault="00C25152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334269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="005B14F6" w:rsidRPr="0061436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63C97" w:rsidRPr="00614365">
        <w:rPr>
          <w:rFonts w:ascii="Times New Roman" w:hAnsi="Times New Roman" w:cs="Times New Roman"/>
          <w:sz w:val="24"/>
          <w:szCs w:val="24"/>
        </w:rPr>
        <w:t>Хабарского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63C97" w:rsidRPr="00614365" w:rsidRDefault="00663C9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686"/>
        <w:gridCol w:w="7762"/>
        <w:gridCol w:w="827"/>
      </w:tblGrid>
      <w:tr w:rsidR="008A2B47" w:rsidRPr="00614365" w:rsidTr="00A3200A">
        <w:tc>
          <w:tcPr>
            <w:tcW w:w="703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614365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2B47" w:rsidRPr="00614365" w:rsidTr="00484681">
        <w:trPr>
          <w:trHeight w:val="872"/>
        </w:trPr>
        <w:tc>
          <w:tcPr>
            <w:tcW w:w="703" w:type="dxa"/>
            <w:vAlign w:val="center"/>
          </w:tcPr>
          <w:p w:rsidR="008A2B47" w:rsidRPr="00614365" w:rsidRDefault="0058328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543451" w:rsidRPr="00543451" w:rsidRDefault="00614365" w:rsidP="00543451">
            <w:pPr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143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484681" w:rsidRPr="00614365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543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4681" w:rsidRPr="006143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681" w:rsidRPr="006143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3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4681" w:rsidRPr="00614365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="00543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3451" w:rsidRPr="00543451">
              <w:rPr>
                <w:rFonts w:ascii="Times New Roman" w:hAnsi="Times New Roman"/>
                <w:sz w:val="28"/>
                <w:szCs w:val="28"/>
              </w:rPr>
              <w:t>О закладке и ведении новых электронных</w:t>
            </w:r>
            <w:r w:rsidR="005434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451" w:rsidRPr="00543451">
              <w:rPr>
                <w:rFonts w:ascii="Times New Roman" w:hAnsi="Times New Roman"/>
                <w:sz w:val="28"/>
                <w:szCs w:val="28"/>
              </w:rPr>
              <w:t>похозяйственных книг учета личных подсобных</w:t>
            </w:r>
          </w:p>
          <w:p w:rsidR="00543451" w:rsidRPr="00543451" w:rsidRDefault="00543451" w:rsidP="0054345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451">
              <w:rPr>
                <w:rFonts w:ascii="Times New Roman" w:hAnsi="Times New Roman"/>
                <w:sz w:val="28"/>
                <w:szCs w:val="28"/>
              </w:rPr>
              <w:t>хозяйств на 2024, 2025, 2026, 2027, 2028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2B47" w:rsidRPr="00614365" w:rsidRDefault="008A2B47" w:rsidP="00543451">
            <w:pPr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A2B47" w:rsidRPr="00614365" w:rsidRDefault="00543451" w:rsidP="002903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66DD0" w:rsidRPr="00614365" w:rsidTr="00484681">
        <w:trPr>
          <w:trHeight w:val="872"/>
        </w:trPr>
        <w:tc>
          <w:tcPr>
            <w:tcW w:w="703" w:type="dxa"/>
            <w:vAlign w:val="center"/>
          </w:tcPr>
          <w:p w:rsidR="00566DD0" w:rsidRPr="00614365" w:rsidRDefault="00D1220D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566DD0" w:rsidRDefault="00566DD0" w:rsidP="00566DD0">
            <w:pPr>
              <w:pStyle w:val="1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от 30.01.2024 № 1 «О внесении изменений и дополнений в решение сельского Совета депутатов </w:t>
            </w:r>
          </w:p>
          <w:p w:rsidR="00566DD0" w:rsidRDefault="00566DD0" w:rsidP="00566DD0">
            <w:pPr>
              <w:pStyle w:val="12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26.12.2023 № 21 «О бюджете Мичуринского сельсовета Хабарского района Алтайского края на 2024 год и плановый период 2025 и 2026 годов»</w:t>
            </w:r>
          </w:p>
          <w:p w:rsidR="00566DD0" w:rsidRPr="00614365" w:rsidRDefault="00566DD0" w:rsidP="0054345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66DD0" w:rsidRDefault="005E0E62" w:rsidP="008153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  <w:r w:rsidR="00815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B47" w:rsidRPr="00614365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614365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Pr="00614365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614365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365" w:rsidRPr="00614365" w:rsidRDefault="00614365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43451" w:rsidRDefault="00543451" w:rsidP="006C4448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543451" w:rsidRDefault="00543451" w:rsidP="006C4448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МИЧУРИНСКОГО СЕЛЬСОВЕТА </w:t>
      </w:r>
    </w:p>
    <w:p w:rsidR="00543451" w:rsidRDefault="00543451" w:rsidP="006C4448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543451" w:rsidRDefault="00543451" w:rsidP="006C4448">
      <w:pPr>
        <w:rPr>
          <w:rFonts w:ascii="Times New Roman" w:hAnsi="Times New Roman"/>
          <w:sz w:val="28"/>
          <w:szCs w:val="28"/>
        </w:rPr>
      </w:pPr>
    </w:p>
    <w:p w:rsidR="00543451" w:rsidRDefault="00543451" w:rsidP="006C44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43451" w:rsidRDefault="00543451" w:rsidP="006C4448">
      <w:pPr>
        <w:jc w:val="center"/>
        <w:rPr>
          <w:rFonts w:ascii="Times New Roman" w:hAnsi="Times New Roman"/>
          <w:sz w:val="28"/>
          <w:szCs w:val="28"/>
        </w:rPr>
      </w:pPr>
    </w:p>
    <w:p w:rsidR="00543451" w:rsidRDefault="00543451" w:rsidP="006C4448">
      <w:pPr>
        <w:tabs>
          <w:tab w:val="left" w:pos="68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09.01.2024                    №1</w:t>
      </w:r>
      <w:r>
        <w:rPr>
          <w:rFonts w:ascii="Times New Roman" w:hAnsi="Times New Roman"/>
          <w:sz w:val="28"/>
          <w:szCs w:val="28"/>
        </w:rPr>
        <w:tab/>
        <w:t>с.Мичуринское</w:t>
      </w:r>
    </w:p>
    <w:p w:rsidR="00543451" w:rsidRDefault="00543451" w:rsidP="006C4448">
      <w:pPr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543451" w:rsidRDefault="00543451" w:rsidP="006C4448">
      <w:pPr>
        <w:jc w:val="lef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закладке и ведении новых электронных</w:t>
      </w:r>
    </w:p>
    <w:p w:rsidR="00543451" w:rsidRDefault="00543451" w:rsidP="006C4448">
      <w:pPr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похозяйственных книг учета личных подсобных</w:t>
      </w:r>
    </w:p>
    <w:p w:rsidR="00543451" w:rsidRDefault="00543451" w:rsidP="006C4448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хозяйств на 2024, 2025, 2026, 2027, 2028 годы</w:t>
      </w:r>
    </w:p>
    <w:p w:rsidR="00543451" w:rsidRDefault="00543451" w:rsidP="006C4448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543451" w:rsidRDefault="00543451" w:rsidP="006C4448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Мичуринский сельсовет Хабарского района Алтайского края, Администрация Хабарского сельсовета</w:t>
      </w:r>
    </w:p>
    <w:p w:rsidR="00543451" w:rsidRDefault="00543451" w:rsidP="006C4448">
      <w:pPr>
        <w:jc w:val="lef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543451" w:rsidRDefault="00543451" w:rsidP="006C4448">
      <w:pPr>
        <w:numPr>
          <w:ilvl w:val="0"/>
          <w:numId w:val="6"/>
        </w:numPr>
        <w:ind w:left="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на территории муниципального образования муниципального образования Мичуринский сельсовет Хабарского района Алтайского края закладку новых похозяйственных книг учета личных подсобных хозяйств, сроком на пять лет на 2024-2028 годы в электронной форме.</w:t>
      </w:r>
    </w:p>
    <w:p w:rsidR="00543451" w:rsidRDefault="00543451" w:rsidP="006C444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43451" w:rsidRDefault="00543451" w:rsidP="006C444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543451" w:rsidRDefault="00543451" w:rsidP="006C4448">
      <w:pPr>
        <w:jc w:val="left"/>
        <w:rPr>
          <w:rFonts w:ascii="Times New Roman" w:hAnsi="Times New Roman"/>
          <w:sz w:val="28"/>
          <w:szCs w:val="28"/>
        </w:rPr>
      </w:pPr>
    </w:p>
    <w:p w:rsidR="00543451" w:rsidRDefault="00543451" w:rsidP="006C444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543451" w:rsidRDefault="00543451" w:rsidP="006C444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Ответственными за ведение похозяйственных книг в установленном порядке и их сохранность назначить:</w:t>
      </w:r>
    </w:p>
    <w:p w:rsidR="00543451" w:rsidRDefault="00543451" w:rsidP="006C444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Гончарову Т.И., заместителя главы администрации сельсовета;</w:t>
      </w:r>
    </w:p>
    <w:p w:rsidR="00543451" w:rsidRDefault="00543451" w:rsidP="006C4448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Волохову  М.А., работника ВУС.</w:t>
      </w:r>
    </w:p>
    <w:p w:rsidR="00543451" w:rsidRDefault="00543451" w:rsidP="006C4448">
      <w:pPr>
        <w:rPr>
          <w:rFonts w:ascii="Times New Roman" w:hAnsi="Times New Roman"/>
          <w:sz w:val="28"/>
          <w:szCs w:val="28"/>
        </w:rPr>
      </w:pPr>
    </w:p>
    <w:p w:rsidR="00543451" w:rsidRDefault="00543451" w:rsidP="006C44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Разместить настоящие постановление на официальном сайте  администрации Мичуринского сельсовета.</w:t>
      </w:r>
    </w:p>
    <w:p w:rsidR="00543451" w:rsidRDefault="00543451" w:rsidP="006C44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Контроль за исполнением настоящего постановления оставляю за собой.</w:t>
      </w:r>
    </w:p>
    <w:p w:rsidR="00543451" w:rsidRDefault="00543451" w:rsidP="006C444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 Постановление вступает в силу с 01 января 2024 года</w:t>
      </w:r>
    </w:p>
    <w:p w:rsidR="00543451" w:rsidRDefault="00543451" w:rsidP="00543451">
      <w:pPr>
        <w:ind w:firstLine="360"/>
        <w:rPr>
          <w:rFonts w:ascii="Times New Roman" w:hAnsi="Times New Roman"/>
          <w:sz w:val="28"/>
          <w:szCs w:val="28"/>
        </w:rPr>
      </w:pPr>
    </w:p>
    <w:p w:rsidR="00543451" w:rsidRDefault="00543451" w:rsidP="00543451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В.Н.Васильченко</w:t>
      </w:r>
    </w:p>
    <w:p w:rsidR="00543451" w:rsidRDefault="00543451" w:rsidP="00543451">
      <w:pPr>
        <w:contextualSpacing/>
        <w:rPr>
          <w:rFonts w:ascii="Times New Roman" w:hAnsi="Times New Roman"/>
          <w:sz w:val="28"/>
          <w:szCs w:val="28"/>
        </w:rPr>
      </w:pPr>
    </w:p>
    <w:p w:rsidR="00543451" w:rsidRDefault="00543451" w:rsidP="00543451">
      <w:pPr>
        <w:rPr>
          <w:rFonts w:ascii="Calibri" w:hAnsi="Calibri"/>
        </w:rPr>
      </w:pPr>
    </w:p>
    <w:p w:rsidR="00543451" w:rsidRDefault="00543451" w:rsidP="00543451"/>
    <w:p w:rsidR="00297C46" w:rsidRPr="00614365" w:rsidRDefault="00297C46" w:rsidP="00297C4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6DD0" w:rsidRDefault="00566DD0" w:rsidP="00566DD0">
      <w:pPr>
        <w:widowControl w:val="0"/>
        <w:tabs>
          <w:tab w:val="left" w:pos="6555"/>
          <w:tab w:val="right" w:pos="10205"/>
        </w:tabs>
        <w:outlineLvl w:val="0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                                                       </w:t>
      </w:r>
    </w:p>
    <w:p w:rsidR="00566DD0" w:rsidRDefault="00566DD0" w:rsidP="008153BD">
      <w:pPr>
        <w:pStyle w:val="12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66DD0" w:rsidRDefault="00566DD0" w:rsidP="008153BD">
      <w:pPr>
        <w:pStyle w:val="12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МИЧУРИНСКИЙ СЕЛЬСКИЙ СОВЕТ ДЕПУТАТОВ </w:t>
      </w:r>
    </w:p>
    <w:p w:rsidR="00566DD0" w:rsidRDefault="00566DD0" w:rsidP="008153BD">
      <w:pPr>
        <w:pStyle w:val="12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566DD0" w:rsidRDefault="00566DD0" w:rsidP="008153BD">
      <w:pPr>
        <w:pStyle w:val="1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66DD0" w:rsidRDefault="00566DD0" w:rsidP="008153BD">
      <w:pPr>
        <w:pStyle w:val="12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66DD0" w:rsidRDefault="00566DD0" w:rsidP="008153BD">
      <w:pPr>
        <w:pStyle w:val="1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66DD0" w:rsidRDefault="00566DD0" w:rsidP="008153BD">
      <w:pPr>
        <w:pStyle w:val="1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30.01.2024                   № 1                                               с. Мичуринское</w:t>
      </w:r>
    </w:p>
    <w:p w:rsidR="00566DD0" w:rsidRDefault="00566DD0" w:rsidP="008153BD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</w:t>
      </w:r>
    </w:p>
    <w:p w:rsidR="00566DD0" w:rsidRDefault="00566DD0" w:rsidP="008153BD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</w:t>
      </w:r>
    </w:p>
    <w:p w:rsidR="00566DD0" w:rsidRDefault="00566DD0" w:rsidP="008153BD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26.12.2023 № 21 «О бюджете </w:t>
      </w:r>
    </w:p>
    <w:p w:rsidR="00566DD0" w:rsidRDefault="00566DD0" w:rsidP="008153BD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сельсовета Хабарского</w:t>
      </w:r>
    </w:p>
    <w:p w:rsidR="00566DD0" w:rsidRDefault="00566DD0" w:rsidP="008153BD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Алтайского края на 2024 год </w:t>
      </w:r>
    </w:p>
    <w:p w:rsidR="00566DD0" w:rsidRDefault="00566DD0" w:rsidP="008153BD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2025 и 2026 годов»</w:t>
      </w:r>
    </w:p>
    <w:p w:rsidR="00566DD0" w:rsidRDefault="00566DD0" w:rsidP="008153BD">
      <w:pPr>
        <w:pStyle w:val="1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Алтайского края от 10.02.2002 года №46-ЗС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Мичуринский сельсовет Хабарского района Алтайского края, сельский Совет депутатов </w:t>
      </w:r>
    </w:p>
    <w:p w:rsidR="00566DD0" w:rsidRDefault="00566DD0" w:rsidP="008153BD">
      <w:pPr>
        <w:pStyle w:val="12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66DD0" w:rsidRDefault="00566DD0" w:rsidP="008153BD">
      <w:pPr>
        <w:pStyle w:val="12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решение о внесении изменений и дополнений  в решение сельского Совета депутатов от 26.12.2023 № 21 «О бюджете Мичуринского сельсовета Хабарского района Алтайского края на 2024 год и плановый период 2025 и 2026 годов».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1. Основные характеристики бюджета на 2024 год изложить в следующей редакции: </w:t>
      </w:r>
    </w:p>
    <w:p w:rsidR="00566DD0" w:rsidRDefault="00566DD0" w:rsidP="008153BD">
      <w:pPr>
        <w:pStyle w:val="12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прогнозируемый общий объем доходов бюджета в сумме 2753,1 тыс. рублей, в том числе объем межбюджетных трансфертов, получаемых из других бюджетов 1294,9 тыс. рублей.</w:t>
      </w:r>
    </w:p>
    <w:p w:rsidR="00566DD0" w:rsidRDefault="00566DD0" w:rsidP="008153BD">
      <w:pPr>
        <w:pStyle w:val="12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  объем расходов бюджета в сумме 3788,4 тыс. рублей.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4. Бюджетные ассигнования бюджета поселения на 2024 год 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3 к решению № 21 от 26.12.2023 изложить согласно приложению 3 к настоящему решению.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4 к решению № 21 от 26.12.2023 изложить согласно приложению 4 к настоящему решению.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7 к решению № 21 от 26.12.2023 изложить согласно приложению 7 к настоящему решению.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Дополнить решение № 21 от 26.12.2023 согласно приложению 5и 6 к настоящему решению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источники финансирования дефицита бюджета поселения на 2024 год и плановый период 2025 и 2026 года согласно приложениям  1 и 2 к настоящему решению.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4.Дефицит сельского поселения составляет 1035,3 тыс.рублей 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секретарю сельского Совета депутатов обнародовать в установленном порядке.</w:t>
      </w: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66DD0" w:rsidRDefault="00566DD0" w:rsidP="008153BD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В.Н.Васильченко</w:t>
      </w:r>
    </w:p>
    <w:p w:rsidR="00566DD0" w:rsidRDefault="00566DD0" w:rsidP="008153BD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p w:rsidR="00566DD0" w:rsidRDefault="00566DD0" w:rsidP="008153BD">
      <w:pPr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9925" cy="35699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D0" w:rsidRDefault="00566DD0" w:rsidP="008153BD">
      <w:pPr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500" w:type="pct"/>
        <w:tblCellMar>
          <w:left w:w="0" w:type="dxa"/>
          <w:right w:w="0" w:type="dxa"/>
        </w:tblCellMar>
        <w:tblLook w:val="04A0"/>
      </w:tblPr>
      <w:tblGrid>
        <w:gridCol w:w="4513"/>
      </w:tblGrid>
      <w:tr w:rsidR="00566DD0" w:rsidTr="00566DD0">
        <w:tc>
          <w:tcPr>
            <w:tcW w:w="5000" w:type="pct"/>
          </w:tcPr>
          <w:p w:rsidR="00566DD0" w:rsidRDefault="00566DD0" w:rsidP="008153BD"/>
        </w:tc>
      </w:tr>
    </w:tbl>
    <w:p w:rsidR="00566DD0" w:rsidRDefault="00566DD0" w:rsidP="008153BD">
      <w:pPr>
        <w:rPr>
          <w:sz w:val="20"/>
          <w:szCs w:val="20"/>
        </w:rPr>
      </w:pPr>
    </w:p>
    <w:p w:rsidR="00566DD0" w:rsidRDefault="00566DD0" w:rsidP="008153BD"/>
    <w:p w:rsidR="00566DD0" w:rsidRDefault="00566DD0" w:rsidP="008153BD">
      <w:pPr>
        <w:shd w:val="clear" w:color="auto" w:fill="FFFFFF"/>
        <w:ind w:right="1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о внесении изменений и дополнений в решение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26.12.2023 № 21 «О бюджете 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сельсовета Хабарского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Алтайского края на 2024 год и плановый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2025 и 2026 годов»</w:t>
      </w:r>
    </w:p>
    <w:p w:rsidR="00566DD0" w:rsidRDefault="00566DD0" w:rsidP="008153BD">
      <w:pPr>
        <w:shd w:val="clear" w:color="auto" w:fill="FFFFFF"/>
        <w:ind w:righ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«30 » января 2024 № 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</w:tcPr>
          <w:p w:rsidR="00566DD0" w:rsidRDefault="00566DD0" w:rsidP="008153BD"/>
        </w:tc>
      </w:tr>
    </w:tbl>
    <w:p w:rsidR="00566DD0" w:rsidRDefault="00566DD0" w:rsidP="008153BD">
      <w:pPr>
        <w:jc w:val="center"/>
        <w:rPr>
          <w:sz w:val="20"/>
          <w:szCs w:val="20"/>
        </w:rPr>
      </w:pPr>
    </w:p>
    <w:p w:rsidR="00566DD0" w:rsidRDefault="00566DD0" w:rsidP="008153BD"/>
    <w:p w:rsidR="00566DD0" w:rsidRDefault="00566DD0" w:rsidP="008153BD"/>
    <w:p w:rsidR="00566DD0" w:rsidRDefault="00566DD0" w:rsidP="008153BD"/>
    <w:p w:rsidR="00566DD0" w:rsidRDefault="00566DD0" w:rsidP="008153BD">
      <w:pPr>
        <w:jc w:val="center"/>
      </w:pPr>
      <w:r>
        <w:rPr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p w:rsidR="00566DD0" w:rsidRDefault="00566DD0" w:rsidP="008153B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3"/>
        <w:gridCol w:w="2139"/>
        <w:gridCol w:w="1909"/>
      </w:tblGrid>
      <w:tr w:rsidR="00566DD0" w:rsidTr="00566DD0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2026 год, тыс. рублей</w:t>
            </w:r>
          </w:p>
        </w:tc>
      </w:tr>
      <w:tr w:rsidR="00566DD0" w:rsidTr="00566DD0">
        <w:tc>
          <w:tcPr>
            <w:tcW w:w="2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566DD0" w:rsidRDefault="00566DD0" w:rsidP="008153BD">
      <w:pPr>
        <w:sectPr w:rsidR="00566D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2435" w:type="pct"/>
        <w:tblCellMar>
          <w:left w:w="0" w:type="dxa"/>
          <w:right w:w="0" w:type="dxa"/>
        </w:tblCellMar>
        <w:tblLook w:val="04A0"/>
      </w:tblPr>
      <w:tblGrid>
        <w:gridCol w:w="4395"/>
      </w:tblGrid>
      <w:tr w:rsidR="00566DD0" w:rsidTr="00566DD0">
        <w:tc>
          <w:tcPr>
            <w:tcW w:w="5000" w:type="pct"/>
          </w:tcPr>
          <w:p w:rsidR="00566DD0" w:rsidRDefault="00566DD0" w:rsidP="008153BD"/>
        </w:tc>
      </w:tr>
      <w:tr w:rsidR="00566DD0" w:rsidTr="00566DD0">
        <w:tc>
          <w:tcPr>
            <w:tcW w:w="5000" w:type="pct"/>
          </w:tcPr>
          <w:p w:rsidR="00566DD0" w:rsidRDefault="00566DD0" w:rsidP="008153BD"/>
        </w:tc>
      </w:tr>
      <w:tr w:rsidR="00566DD0" w:rsidTr="00566DD0">
        <w:tc>
          <w:tcPr>
            <w:tcW w:w="5000" w:type="pct"/>
          </w:tcPr>
          <w:p w:rsidR="00566DD0" w:rsidRDefault="00566DD0" w:rsidP="008153BD"/>
        </w:tc>
      </w:tr>
    </w:tbl>
    <w:p w:rsidR="00566DD0" w:rsidRDefault="00566DD0" w:rsidP="008153BD">
      <w:pPr>
        <w:shd w:val="clear" w:color="auto" w:fill="FFFFFF"/>
        <w:ind w:right="1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о внесении изменений и дополнений в решение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26.12.2023 № 21 «О бюджете 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сельсовета Хабарского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Алтайского края на 2024 год и плановый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2025 и 2026 годов»</w:t>
      </w:r>
    </w:p>
    <w:p w:rsidR="00566DD0" w:rsidRDefault="00566DD0" w:rsidP="008153BD">
      <w:pPr>
        <w:shd w:val="clear" w:color="auto" w:fill="FFFFFF"/>
        <w:ind w:righ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«30 » января 2024 № 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</w:tcPr>
          <w:p w:rsidR="00566DD0" w:rsidRDefault="00566DD0" w:rsidP="008153BD"/>
        </w:tc>
      </w:tr>
    </w:tbl>
    <w:p w:rsidR="00566DD0" w:rsidRDefault="00566DD0" w:rsidP="008153BD">
      <w:pPr>
        <w:rPr>
          <w:sz w:val="20"/>
          <w:szCs w:val="20"/>
        </w:rPr>
      </w:pPr>
    </w:p>
    <w:p w:rsidR="00566DD0" w:rsidRDefault="00566DD0" w:rsidP="008153BD"/>
    <w:p w:rsidR="00566DD0" w:rsidRDefault="00566DD0" w:rsidP="008153BD"/>
    <w:p w:rsidR="00566DD0" w:rsidRDefault="00566DD0" w:rsidP="008153BD">
      <w:pPr>
        <w:jc w:val="center"/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566DD0" w:rsidRDefault="00566DD0" w:rsidP="008153B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11"/>
        <w:gridCol w:w="1243"/>
        <w:gridCol w:w="1768"/>
        <w:gridCol w:w="3009"/>
      </w:tblGrid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3788,4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2536,2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1099,2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НАЦИОНАЛЬНАЯ </w:t>
            </w:r>
            <w:r>
              <w:rPr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02 00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183,2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183,2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410,0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260,3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287,7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8153BD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8153BD">
        <w:trPr>
          <w:gridAfter w:val="2"/>
          <w:wAfter w:w="2644" w:type="pct"/>
        </w:trPr>
        <w:tc>
          <w:tcPr>
            <w:tcW w:w="2355" w:type="pct"/>
            <w:gridSpan w:val="2"/>
          </w:tcPr>
          <w:p w:rsidR="00566DD0" w:rsidRDefault="00566DD0" w:rsidP="008153BD"/>
        </w:tc>
      </w:tr>
      <w:tr w:rsidR="00566DD0" w:rsidTr="008153BD">
        <w:trPr>
          <w:gridAfter w:val="2"/>
          <w:wAfter w:w="2644" w:type="pct"/>
        </w:trPr>
        <w:tc>
          <w:tcPr>
            <w:tcW w:w="2355" w:type="pct"/>
            <w:gridSpan w:val="2"/>
          </w:tcPr>
          <w:p w:rsidR="00566DD0" w:rsidRDefault="00566DD0" w:rsidP="008153BD"/>
        </w:tc>
      </w:tr>
      <w:tr w:rsidR="00566DD0" w:rsidTr="008153BD">
        <w:trPr>
          <w:gridAfter w:val="2"/>
          <w:wAfter w:w="2644" w:type="pct"/>
        </w:trPr>
        <w:tc>
          <w:tcPr>
            <w:tcW w:w="2355" w:type="pct"/>
            <w:gridSpan w:val="2"/>
          </w:tcPr>
          <w:p w:rsidR="00566DD0" w:rsidRDefault="00566DD0" w:rsidP="008153BD"/>
        </w:tc>
      </w:tr>
    </w:tbl>
    <w:p w:rsidR="00566DD0" w:rsidRDefault="00566DD0" w:rsidP="008153BD">
      <w:pPr>
        <w:shd w:val="clear" w:color="auto" w:fill="FFFFFF"/>
        <w:ind w:right="14"/>
        <w:jc w:val="right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>ПРИЛОЖЕНИЕ 4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решению о внесении изменений и дополнений в решение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Совета депутатов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26.12.2023 № 21 «О бюджете 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сельсовета Хабарского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Алтайского края на 2024 год и плановый </w:t>
      </w:r>
    </w:p>
    <w:p w:rsidR="00566DD0" w:rsidRDefault="00566DD0" w:rsidP="008153BD">
      <w:pPr>
        <w:pStyle w:val="12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2025 и 2026 годов»</w:t>
      </w:r>
    </w:p>
    <w:p w:rsidR="00566DD0" w:rsidRDefault="00566DD0" w:rsidP="008153BD">
      <w:pPr>
        <w:shd w:val="clear" w:color="auto" w:fill="FFFFFF"/>
        <w:ind w:righ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«30 » января 2024 № 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</w:tcPr>
          <w:p w:rsidR="00566DD0" w:rsidRDefault="00566DD0" w:rsidP="008153BD"/>
        </w:tc>
      </w:tr>
    </w:tbl>
    <w:p w:rsidR="00566DD0" w:rsidRDefault="00566DD0" w:rsidP="008153BD">
      <w:pPr>
        <w:jc w:val="center"/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566DD0" w:rsidRDefault="00566DD0" w:rsidP="008153B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6"/>
        <w:gridCol w:w="999"/>
        <w:gridCol w:w="1593"/>
        <w:gridCol w:w="1593"/>
      </w:tblGrid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2026 год, тыс. рублей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2 318,0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2 375,8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2 065,8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2 065,8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77,0</w:t>
            </w:r>
          </w:p>
        </w:tc>
      </w:tr>
    </w:tbl>
    <w:p w:rsidR="00566DD0" w:rsidRDefault="00566DD0" w:rsidP="008153BD">
      <w:pPr>
        <w:sectPr w:rsidR="00566D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4A0"/>
      </w:tblPr>
      <w:tblGrid>
        <w:gridCol w:w="4509"/>
        <w:gridCol w:w="7"/>
        <w:gridCol w:w="4504"/>
      </w:tblGrid>
      <w:tr w:rsidR="00566DD0" w:rsidTr="00566DD0">
        <w:trPr>
          <w:gridAfter w:val="1"/>
          <w:wAfter w:w="2497" w:type="pct"/>
        </w:trPr>
        <w:tc>
          <w:tcPr>
            <w:tcW w:w="2500" w:type="pct"/>
          </w:tcPr>
          <w:p w:rsidR="00566DD0" w:rsidRDefault="00566DD0" w:rsidP="008153BD"/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7" w:type="pct"/>
        </w:trPr>
        <w:tc>
          <w:tcPr>
            <w:tcW w:w="2500" w:type="pct"/>
          </w:tcPr>
          <w:p w:rsidR="00566DD0" w:rsidRDefault="00566DD0" w:rsidP="008153BD"/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7" w:type="pct"/>
        </w:trPr>
        <w:tc>
          <w:tcPr>
            <w:tcW w:w="2500" w:type="pct"/>
          </w:tcPr>
          <w:p w:rsidR="00566DD0" w:rsidRDefault="00566DD0" w:rsidP="008153BD"/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  <w:gridSpan w:val="2"/>
            <w:hideMark/>
          </w:tcPr>
          <w:p w:rsidR="00566DD0" w:rsidRDefault="00566DD0" w:rsidP="008153BD">
            <w:pPr>
              <w:shd w:val="clear" w:color="auto" w:fill="FFFFFF"/>
              <w:ind w:right="14"/>
              <w:jc w:val="right"/>
              <w:outlineLvl w:val="0"/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 xml:space="preserve"> ПРИЛОЖЕНИЕ 5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решению о внесении изменений и дополнений в решение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26.12.2023 № 21 «О бюджете 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Мичуринского сельсовета Хабарского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Алтайского края на 2024 год и плановый период 2025 и 2026 годов»</w:t>
            </w:r>
          </w:p>
          <w:p w:rsidR="00566DD0" w:rsidRDefault="00566DD0" w:rsidP="008153BD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от «30 » января 2024 № 1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5"/>
              <w:gridCol w:w="2256"/>
            </w:tblGrid>
            <w:tr w:rsidR="00566DD0">
              <w:tc>
                <w:tcPr>
                  <w:tcW w:w="2500" w:type="pct"/>
                </w:tcPr>
                <w:p w:rsidR="00566DD0" w:rsidRDefault="00566DD0" w:rsidP="00D1220D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00" w:type="pct"/>
                </w:tcPr>
                <w:p w:rsidR="00566DD0" w:rsidRDefault="00566DD0" w:rsidP="00D1220D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566DD0" w:rsidRDefault="00566DD0" w:rsidP="008153BD">
            <w:pPr>
              <w:tabs>
                <w:tab w:val="left" w:pos="1106"/>
                <w:tab w:val="left" w:pos="1535"/>
              </w:tabs>
            </w:pPr>
            <w:r>
              <w:tab/>
            </w:r>
          </w:p>
        </w:tc>
      </w:tr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  <w:gridSpan w:val="2"/>
          </w:tcPr>
          <w:p w:rsidR="00566DD0" w:rsidRDefault="00566DD0" w:rsidP="008153BD"/>
        </w:tc>
      </w:tr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  <w:gridSpan w:val="2"/>
          </w:tcPr>
          <w:p w:rsidR="00566DD0" w:rsidRDefault="00566DD0" w:rsidP="008153BD"/>
        </w:tc>
      </w:tr>
    </w:tbl>
    <w:p w:rsidR="00566DD0" w:rsidRDefault="00566DD0" w:rsidP="008153BD">
      <w:pPr>
        <w:jc w:val="center"/>
        <w:rPr>
          <w:sz w:val="20"/>
          <w:szCs w:val="20"/>
        </w:rPr>
      </w:pPr>
      <w:r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:rsidR="00566DD0" w:rsidRDefault="00566DD0" w:rsidP="008153B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32"/>
        <w:gridCol w:w="573"/>
        <w:gridCol w:w="802"/>
        <w:gridCol w:w="1862"/>
        <w:gridCol w:w="558"/>
        <w:gridCol w:w="1004"/>
      </w:tblGrid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3788,4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2 536,2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506,1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212,3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22,5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1099,2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153,2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30,0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Мероприятия в сфере транспорта </w:t>
            </w:r>
            <w:r>
              <w:rPr>
                <w:sz w:val="24"/>
                <w:szCs w:val="24"/>
              </w:rPr>
              <w:lastRenderedPageBreak/>
              <w:t>и дорожного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lastRenderedPageBreak/>
              <w:t>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912000000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lastRenderedPageBreak/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Развитие улично-дорожной сети за счет акцизов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410,0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260,3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260,3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260,3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9290018051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68,0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68,0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287,7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08 01 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lastRenderedPageBreak/>
              <w:t>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000000000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lastRenderedPageBreak/>
              <w:t>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</w:tbl>
    <w:p w:rsidR="00566DD0" w:rsidRDefault="00566DD0" w:rsidP="008153BD">
      <w:pPr>
        <w:rPr>
          <w:sz w:val="20"/>
          <w:szCs w:val="20"/>
        </w:rPr>
      </w:pPr>
    </w:p>
    <w:p w:rsidR="00566DD0" w:rsidRDefault="00566DD0" w:rsidP="008153BD">
      <w:pPr>
        <w:sectPr w:rsidR="00566D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4997" w:type="pct"/>
        <w:tblCellMar>
          <w:left w:w="0" w:type="dxa"/>
          <w:right w:w="0" w:type="dxa"/>
        </w:tblCellMar>
        <w:tblLook w:val="04A0"/>
      </w:tblPr>
      <w:tblGrid>
        <w:gridCol w:w="4509"/>
        <w:gridCol w:w="7"/>
        <w:gridCol w:w="4504"/>
      </w:tblGrid>
      <w:tr w:rsidR="00566DD0" w:rsidTr="00566DD0">
        <w:trPr>
          <w:gridAfter w:val="1"/>
          <w:wAfter w:w="2497" w:type="pct"/>
        </w:trPr>
        <w:tc>
          <w:tcPr>
            <w:tcW w:w="2500" w:type="pct"/>
          </w:tcPr>
          <w:p w:rsidR="00566DD0" w:rsidRDefault="00566DD0" w:rsidP="008153BD"/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7" w:type="pct"/>
        </w:trPr>
        <w:tc>
          <w:tcPr>
            <w:tcW w:w="2500" w:type="pct"/>
            <w:hideMark/>
          </w:tcPr>
          <w:p w:rsidR="00566DD0" w:rsidRDefault="00566DD0" w:rsidP="008153BD">
            <w:r>
              <w:t xml:space="preserve">     </w:t>
            </w:r>
          </w:p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7" w:type="pct"/>
        </w:trPr>
        <w:tc>
          <w:tcPr>
            <w:tcW w:w="2500" w:type="pct"/>
          </w:tcPr>
          <w:p w:rsidR="00566DD0" w:rsidRDefault="00566DD0" w:rsidP="008153BD"/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7" w:type="pct"/>
        </w:trPr>
        <w:tc>
          <w:tcPr>
            <w:tcW w:w="2500" w:type="pct"/>
          </w:tcPr>
          <w:p w:rsidR="00566DD0" w:rsidRDefault="00566DD0" w:rsidP="008153BD"/>
          <w:p w:rsidR="00566DD0" w:rsidRDefault="00566DD0" w:rsidP="008153BD"/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7" w:type="pct"/>
        </w:trPr>
        <w:tc>
          <w:tcPr>
            <w:tcW w:w="2500" w:type="pct"/>
          </w:tcPr>
          <w:p w:rsidR="00566DD0" w:rsidRDefault="00566DD0" w:rsidP="008153BD"/>
          <w:p w:rsidR="00566DD0" w:rsidRDefault="00566DD0" w:rsidP="008153BD"/>
          <w:p w:rsidR="00566DD0" w:rsidRDefault="00566DD0" w:rsidP="008153BD"/>
          <w:p w:rsidR="00566DD0" w:rsidRDefault="00566DD0" w:rsidP="008153BD"/>
          <w:p w:rsidR="00566DD0" w:rsidRDefault="00566DD0" w:rsidP="008153BD"/>
        </w:tc>
        <w:tc>
          <w:tcPr>
            <w:tcW w:w="3" w:type="pct"/>
          </w:tcPr>
          <w:p w:rsidR="00566DD0" w:rsidRDefault="00566DD0" w:rsidP="008153BD"/>
        </w:tc>
      </w:tr>
      <w:tr w:rsidR="00566DD0" w:rsidTr="00566DD0">
        <w:tc>
          <w:tcPr>
            <w:tcW w:w="2500" w:type="pct"/>
          </w:tcPr>
          <w:p w:rsidR="00566DD0" w:rsidRDefault="00566DD0" w:rsidP="008153BD">
            <w:pPr>
              <w:shd w:val="clear" w:color="auto" w:fill="FFFFFF"/>
              <w:ind w:right="14"/>
              <w:jc w:val="right"/>
              <w:outlineLvl w:val="0"/>
              <w:rPr>
                <w:sz w:val="28"/>
                <w:szCs w:val="28"/>
              </w:rPr>
            </w:pPr>
          </w:p>
          <w:p w:rsidR="00566DD0" w:rsidRDefault="00566DD0" w:rsidP="008153BD">
            <w:pPr>
              <w:shd w:val="clear" w:color="auto" w:fill="FFFFFF"/>
              <w:ind w:right="14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566DD0" w:rsidRDefault="00566DD0" w:rsidP="008153BD"/>
        </w:tc>
        <w:tc>
          <w:tcPr>
            <w:tcW w:w="2500" w:type="pct"/>
            <w:gridSpan w:val="2"/>
            <w:hideMark/>
          </w:tcPr>
          <w:p w:rsidR="00566DD0" w:rsidRDefault="00566DD0" w:rsidP="008153BD">
            <w:pPr>
              <w:shd w:val="clear" w:color="auto" w:fill="FFFFFF"/>
              <w:ind w:right="14"/>
              <w:jc w:val="right"/>
              <w:outlineLvl w:val="0"/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 xml:space="preserve"> ПРИЛОЖЕНИЕ 6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решению о внесении изменений и дополнений в решение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26.12.2023 № 21 «О бюджете Мичуринского сельсовета Хабарскогорайона Алтайского края на 2024 год и плановый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2025 и 2026 годов»</w:t>
            </w:r>
          </w:p>
          <w:p w:rsidR="00566DD0" w:rsidRDefault="00566DD0" w:rsidP="008153BD">
            <w:pPr>
              <w:tabs>
                <w:tab w:val="left" w:pos="3127"/>
              </w:tabs>
            </w:pPr>
            <w:r>
              <w:rPr>
                <w:sz w:val="28"/>
                <w:szCs w:val="28"/>
              </w:rPr>
              <w:t xml:space="preserve">                    от «30 » января 2024 № 1                                                                        </w:t>
            </w:r>
          </w:p>
        </w:tc>
      </w:tr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  <w:gridSpan w:val="2"/>
          </w:tcPr>
          <w:p w:rsidR="00566DD0" w:rsidRDefault="00566DD0" w:rsidP="008153BD"/>
        </w:tc>
      </w:tr>
      <w:tr w:rsidR="00566DD0" w:rsidTr="00566DD0">
        <w:tc>
          <w:tcPr>
            <w:tcW w:w="2500" w:type="pct"/>
          </w:tcPr>
          <w:p w:rsidR="00566DD0" w:rsidRDefault="00566DD0" w:rsidP="008153BD"/>
        </w:tc>
        <w:tc>
          <w:tcPr>
            <w:tcW w:w="2500" w:type="pct"/>
            <w:gridSpan w:val="2"/>
          </w:tcPr>
          <w:p w:rsidR="00566DD0" w:rsidRDefault="00566DD0" w:rsidP="008153BD"/>
        </w:tc>
      </w:tr>
    </w:tbl>
    <w:p w:rsidR="00566DD0" w:rsidRDefault="00566DD0" w:rsidP="008153BD">
      <w:pPr>
        <w:jc w:val="center"/>
        <w:rPr>
          <w:sz w:val="20"/>
          <w:szCs w:val="20"/>
        </w:rPr>
      </w:pPr>
      <w:r>
        <w:rPr>
          <w:sz w:val="28"/>
          <w:szCs w:val="28"/>
        </w:rPr>
        <w:t>Ведомственная структура расходов бюджета сельского поселения на 2025 и 2026 годы</w:t>
      </w:r>
    </w:p>
    <w:p w:rsidR="00566DD0" w:rsidRDefault="00566DD0" w:rsidP="008153B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72"/>
        <w:gridCol w:w="627"/>
        <w:gridCol w:w="901"/>
        <w:gridCol w:w="1788"/>
        <w:gridCol w:w="627"/>
        <w:gridCol w:w="1008"/>
        <w:gridCol w:w="1008"/>
      </w:tblGrid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2026 год, тыс. рублей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2 318,0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2 375,8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2 065,8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2 065,8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>
              <w:rPr>
                <w:sz w:val="24"/>
                <w:szCs w:val="24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646,1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518,8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531,8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11,0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61,0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Социальное </w:t>
            </w:r>
            <w:r>
              <w:rPr>
                <w:sz w:val="24"/>
                <w:szCs w:val="24"/>
              </w:rPr>
              <w:lastRenderedPageBreak/>
              <w:t>обеспечение и иные выплаты населению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lastRenderedPageBreak/>
              <w:t>0 01</w:t>
            </w: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90400162</w:t>
            </w: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</w:rPr>
              <w:lastRenderedPageBreak/>
              <w:t>,0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</w:rPr>
              <w:lastRenderedPageBreak/>
              <w:t>,0</w:t>
            </w:r>
          </w:p>
        </w:tc>
      </w:tr>
      <w:tr w:rsidR="00566DD0" w:rsidTr="00566DD0">
        <w:tc>
          <w:tcPr>
            <w:tcW w:w="17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4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9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77,0</w:t>
            </w:r>
          </w:p>
        </w:tc>
      </w:tr>
    </w:tbl>
    <w:p w:rsidR="00566DD0" w:rsidRDefault="00566DD0" w:rsidP="008153BD">
      <w:pPr>
        <w:rPr>
          <w:sz w:val="20"/>
          <w:szCs w:val="20"/>
        </w:rPr>
      </w:pPr>
    </w:p>
    <w:p w:rsidR="00566DD0" w:rsidRDefault="00566DD0" w:rsidP="008153BD">
      <w:pPr>
        <w:sectPr w:rsidR="00566D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4513"/>
        <w:gridCol w:w="4510"/>
      </w:tblGrid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c>
          <w:tcPr>
            <w:tcW w:w="2501" w:type="pct"/>
          </w:tcPr>
          <w:p w:rsidR="00566DD0" w:rsidRDefault="00566DD0" w:rsidP="008153BD"/>
        </w:tc>
        <w:tc>
          <w:tcPr>
            <w:tcW w:w="2499" w:type="pct"/>
            <w:hideMark/>
          </w:tcPr>
          <w:p w:rsidR="00566DD0" w:rsidRDefault="00566DD0" w:rsidP="008153BD">
            <w:pPr>
              <w:shd w:val="clear" w:color="auto" w:fill="FFFFFF"/>
              <w:ind w:right="14"/>
              <w:jc w:val="right"/>
              <w:outlineLvl w:val="0"/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 xml:space="preserve"> ПРИЛОЖЕНИЕ 7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решению о внесении изменений и дополнений в решение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26.12.2023 № 21 «О бюджете 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Мичуринского сельсовета Хабарского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Алтайского края на 2024 год и плановый период 2025 и 2026 годов»</w:t>
            </w:r>
          </w:p>
          <w:p w:rsidR="00566DD0" w:rsidRDefault="00566DD0" w:rsidP="008153BD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от «30 » января 2024 № 1                                                                          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5"/>
              <w:gridCol w:w="2255"/>
            </w:tblGrid>
            <w:tr w:rsidR="00566DD0">
              <w:tc>
                <w:tcPr>
                  <w:tcW w:w="2500" w:type="pct"/>
                </w:tcPr>
                <w:p w:rsidR="00566DD0" w:rsidRDefault="00566DD0" w:rsidP="008153BD"/>
              </w:tc>
              <w:tc>
                <w:tcPr>
                  <w:tcW w:w="2500" w:type="pct"/>
                </w:tcPr>
                <w:p w:rsidR="00566DD0" w:rsidRDefault="00566DD0" w:rsidP="008153BD"/>
              </w:tc>
            </w:tr>
          </w:tbl>
          <w:p w:rsidR="00566DD0" w:rsidRDefault="00566DD0" w:rsidP="008153BD">
            <w:pPr>
              <w:tabs>
                <w:tab w:val="left" w:pos="1106"/>
                <w:tab w:val="left" w:pos="1535"/>
              </w:tabs>
            </w:pPr>
            <w:r>
              <w:tab/>
            </w:r>
          </w:p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  <w:p w:rsidR="00566DD0" w:rsidRDefault="00566DD0" w:rsidP="008153BD"/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</w:tbl>
    <w:p w:rsidR="00566DD0" w:rsidRDefault="00566DD0" w:rsidP="008153B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566DD0" w:rsidRDefault="00566DD0" w:rsidP="008153BD">
      <w:pPr>
        <w:jc w:val="center"/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32"/>
        <w:gridCol w:w="573"/>
        <w:gridCol w:w="802"/>
        <w:gridCol w:w="1862"/>
        <w:gridCol w:w="558"/>
        <w:gridCol w:w="1004"/>
      </w:tblGrid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3788,4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2 536,2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Расходы на обеспечение деятельности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631,1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740,9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506,1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212,3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22,5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выборов главы </w:t>
            </w:r>
            <w:r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lastRenderedPageBreak/>
              <w:t>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013001025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</w:t>
            </w:r>
            <w:r>
              <w:lastRenderedPageBreak/>
              <w:t>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1099,2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0250010820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814,2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236,1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183,2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153,2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30,0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Дорожноехозяйство (дорожныефонды)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Развитие улично-дорожной сети за счет акцизов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275,0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410,0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Коммунальноехозяйство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260,3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260,3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260,3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9290018051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9290018081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68,0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68,0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287,7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08 01 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общего характера бюджетам субъектов Роосийской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08 04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Пенсионноеобеспечение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9030000000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566DD0" w:rsidTr="00566DD0"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11 02</w:t>
            </w:r>
          </w:p>
        </w:tc>
        <w:tc>
          <w:tcPr>
            <w:tcW w:w="10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</w:tbl>
    <w:p w:rsidR="00566DD0" w:rsidRDefault="00566DD0" w:rsidP="008153BD">
      <w:pPr>
        <w:jc w:val="center"/>
        <w:rPr>
          <w:sz w:val="20"/>
          <w:szCs w:val="20"/>
        </w:rPr>
      </w:pPr>
    </w:p>
    <w:p w:rsidR="00566DD0" w:rsidRDefault="00566DD0" w:rsidP="008153BD"/>
    <w:p w:rsidR="00566DD0" w:rsidRDefault="00566DD0" w:rsidP="008153BD"/>
    <w:p w:rsidR="00566DD0" w:rsidRDefault="00566DD0" w:rsidP="008153BD">
      <w:pPr>
        <w:sectPr w:rsidR="00566D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4962"/>
        <w:gridCol w:w="4959"/>
      </w:tblGrid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c>
          <w:tcPr>
            <w:tcW w:w="2501" w:type="pct"/>
          </w:tcPr>
          <w:p w:rsidR="00566DD0" w:rsidRDefault="00566DD0" w:rsidP="008153BD"/>
        </w:tc>
        <w:tc>
          <w:tcPr>
            <w:tcW w:w="2499" w:type="pct"/>
            <w:hideMark/>
          </w:tcPr>
          <w:p w:rsidR="00566DD0" w:rsidRDefault="00566DD0" w:rsidP="008153BD">
            <w:pPr>
              <w:shd w:val="clear" w:color="auto" w:fill="FFFFFF"/>
              <w:ind w:right="14"/>
              <w:jc w:val="right"/>
              <w:outlineLvl w:val="0"/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 xml:space="preserve"> ПРИЛОЖЕНИЕ 8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решению о внесении изменений и дополнений в решение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26.12.2023 № 21 «О бюджете  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Мичуринского сельсовета Хабарского</w:t>
            </w:r>
          </w:p>
          <w:p w:rsidR="00566DD0" w:rsidRDefault="00566DD0" w:rsidP="008153BD">
            <w:pPr>
              <w:pStyle w:val="12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 Алтайского края на 2024 год и плановый период 2025 и 2026 годов»</w:t>
            </w:r>
          </w:p>
          <w:p w:rsidR="00566DD0" w:rsidRDefault="00566DD0" w:rsidP="008153BD">
            <w:pPr>
              <w:shd w:val="clear" w:color="auto" w:fill="FFFFFF"/>
              <w:ind w:right="1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от «30 » января 2024 № 1                                                                          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9"/>
              <w:gridCol w:w="2480"/>
            </w:tblGrid>
            <w:tr w:rsidR="00566DD0">
              <w:tc>
                <w:tcPr>
                  <w:tcW w:w="2500" w:type="pct"/>
                </w:tcPr>
                <w:p w:rsidR="00566DD0" w:rsidRDefault="00566DD0" w:rsidP="008153BD"/>
              </w:tc>
              <w:tc>
                <w:tcPr>
                  <w:tcW w:w="2500" w:type="pct"/>
                </w:tcPr>
                <w:p w:rsidR="00566DD0" w:rsidRDefault="00566DD0" w:rsidP="008153BD"/>
              </w:tc>
            </w:tr>
          </w:tbl>
          <w:p w:rsidR="00566DD0" w:rsidRDefault="00566DD0" w:rsidP="008153BD">
            <w:pPr>
              <w:tabs>
                <w:tab w:val="left" w:pos="1106"/>
                <w:tab w:val="left" w:pos="1535"/>
              </w:tabs>
            </w:pPr>
            <w:r>
              <w:tab/>
            </w:r>
          </w:p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  <w:tr w:rsidR="00566DD0" w:rsidTr="00566DD0">
        <w:trPr>
          <w:gridAfter w:val="1"/>
          <w:wAfter w:w="2499" w:type="pct"/>
        </w:trPr>
        <w:tc>
          <w:tcPr>
            <w:tcW w:w="2501" w:type="pct"/>
          </w:tcPr>
          <w:p w:rsidR="00566DD0" w:rsidRDefault="00566DD0" w:rsidP="008153BD"/>
        </w:tc>
      </w:tr>
    </w:tbl>
    <w:p w:rsidR="00566DD0" w:rsidRDefault="00566DD0" w:rsidP="008153BD">
      <w:pPr>
        <w:jc w:val="center"/>
        <w:rPr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566DD0" w:rsidRDefault="00566DD0" w:rsidP="008153BD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09"/>
        <w:gridCol w:w="963"/>
        <w:gridCol w:w="1823"/>
        <w:gridCol w:w="608"/>
        <w:gridCol w:w="1064"/>
        <w:gridCol w:w="1062"/>
      </w:tblGrid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Сумма на 2026 год, тыс. рублей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бюджета всего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2 318,0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2 375,8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2 065,8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2 065,8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646,1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646,9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663,1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579,4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542,8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518,8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531,8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11,0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расходы органов местного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5,0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834,5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854,9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 xml:space="preserve">Расходы на выплаты персоналу в </w:t>
            </w:r>
            <w:r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01 </w:t>
            </w: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025001082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lastRenderedPageBreak/>
              <w:t>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83</w:t>
            </w:r>
            <w:r>
              <w:rPr>
                <w:sz w:val="24"/>
                <w:szCs w:val="24"/>
              </w:rPr>
              <w:lastRenderedPageBreak/>
              <w:t>4,5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lastRenderedPageBreak/>
              <w:t>85</w:t>
            </w:r>
            <w:r>
              <w:rPr>
                <w:sz w:val="24"/>
                <w:szCs w:val="24"/>
              </w:rPr>
              <w:lastRenderedPageBreak/>
              <w:t>4,9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221,0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160,0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61,0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</w:tr>
      <w:tr w:rsidR="00566DD0" w:rsidTr="00566DD0">
        <w:tc>
          <w:tcPr>
            <w:tcW w:w="2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r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6DD0" w:rsidRDefault="00566DD0" w:rsidP="008153BD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5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DD0" w:rsidRDefault="00566DD0" w:rsidP="008153BD">
            <w:pPr>
              <w:jc w:val="center"/>
            </w:pPr>
            <w:r>
              <w:rPr>
                <w:sz w:val="24"/>
                <w:szCs w:val="24"/>
              </w:rPr>
              <w:t>77,0</w:t>
            </w:r>
          </w:p>
        </w:tc>
      </w:tr>
    </w:tbl>
    <w:p w:rsidR="00566DD0" w:rsidRDefault="00566DD0" w:rsidP="008153BD">
      <w:pPr>
        <w:rPr>
          <w:sz w:val="20"/>
          <w:szCs w:val="20"/>
        </w:rPr>
      </w:pPr>
    </w:p>
    <w:p w:rsidR="008963B7" w:rsidRPr="00614365" w:rsidRDefault="008963B7" w:rsidP="008153BD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Pr="00614365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Pr="00614365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Pr="00614365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49A8" w:rsidRDefault="000949A8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43451" w:rsidRDefault="00543451" w:rsidP="008963B7">
      <w:pPr>
        <w:tabs>
          <w:tab w:val="left" w:pos="6237"/>
        </w:tabs>
        <w:autoSpaceDE w:val="0"/>
        <w:autoSpaceDN w:val="0"/>
        <w:adjustRightInd w:val="0"/>
        <w:ind w:left="6804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0"/>
    <w:p w:rsidR="00610AFC" w:rsidRPr="00614365" w:rsidRDefault="00C25152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>С</w:t>
      </w:r>
      <w:r w:rsidR="00DD2AF8" w:rsidRPr="00614365">
        <w:rPr>
          <w:rFonts w:ascii="Times New Roman" w:hAnsi="Times New Roman" w:cs="Times New Roman"/>
          <w:b/>
          <w:sz w:val="24"/>
          <w:szCs w:val="24"/>
        </w:rPr>
        <w:t xml:space="preserve">борник </w:t>
      </w:r>
    </w:p>
    <w:p w:rsidR="00610AFC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>нормативных  правовых актов органов местного самоуправления</w:t>
      </w:r>
      <w:r w:rsidR="00610AFC" w:rsidRPr="00614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AF8" w:rsidRPr="00614365" w:rsidRDefault="00610AFC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791" w:rsidRPr="00614365">
        <w:rPr>
          <w:rFonts w:ascii="Times New Roman" w:hAnsi="Times New Roman" w:cs="Times New Roman"/>
          <w:b/>
          <w:sz w:val="24"/>
          <w:szCs w:val="24"/>
        </w:rPr>
        <w:t>Мичуринский</w:t>
      </w:r>
      <w:r w:rsidRPr="00614365">
        <w:rPr>
          <w:rFonts w:ascii="Times New Roman" w:hAnsi="Times New Roman" w:cs="Times New Roman"/>
          <w:b/>
          <w:sz w:val="24"/>
          <w:szCs w:val="24"/>
        </w:rPr>
        <w:t xml:space="preserve"> сельсовет Хабарского  района Алтайского края </w:t>
      </w: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F8" w:rsidRPr="00614365" w:rsidRDefault="00DD2AF8" w:rsidP="00DD2AF8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3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  202</w:t>
      </w:r>
      <w:r w:rsidR="008F31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DD2AF8" w:rsidRPr="00614365" w:rsidRDefault="00DD2AF8" w:rsidP="00DD2AF8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Ответственный за выпуск: </w:t>
      </w:r>
      <w:r w:rsidR="00F35791" w:rsidRPr="00614365">
        <w:rPr>
          <w:rFonts w:ascii="Times New Roman" w:hAnsi="Times New Roman" w:cs="Times New Roman"/>
          <w:sz w:val="24"/>
          <w:szCs w:val="24"/>
        </w:rPr>
        <w:t>Васильченко Владимир Николаевич</w:t>
      </w:r>
      <w:r w:rsidRPr="00614365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F35791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 района Алтайского края.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8F3146">
        <w:rPr>
          <w:rFonts w:ascii="Times New Roman" w:hAnsi="Times New Roman" w:cs="Times New Roman"/>
          <w:sz w:val="24"/>
          <w:szCs w:val="24"/>
        </w:rPr>
        <w:t>3</w:t>
      </w:r>
      <w:r w:rsidR="00B63025">
        <w:rPr>
          <w:rFonts w:ascii="Times New Roman" w:hAnsi="Times New Roman" w:cs="Times New Roman"/>
          <w:sz w:val="24"/>
          <w:szCs w:val="24"/>
        </w:rPr>
        <w:t>0</w:t>
      </w:r>
      <w:r w:rsidR="00E93398" w:rsidRPr="00614365">
        <w:rPr>
          <w:rFonts w:ascii="Times New Roman" w:hAnsi="Times New Roman" w:cs="Times New Roman"/>
          <w:sz w:val="24"/>
          <w:szCs w:val="24"/>
        </w:rPr>
        <w:t>.0</w:t>
      </w:r>
      <w:r w:rsidR="008F3146">
        <w:rPr>
          <w:rFonts w:ascii="Times New Roman" w:hAnsi="Times New Roman" w:cs="Times New Roman"/>
          <w:sz w:val="24"/>
          <w:szCs w:val="24"/>
        </w:rPr>
        <w:t>1</w:t>
      </w:r>
      <w:r w:rsidR="00E93398" w:rsidRPr="00614365">
        <w:rPr>
          <w:rFonts w:ascii="Times New Roman" w:hAnsi="Times New Roman" w:cs="Times New Roman"/>
          <w:sz w:val="24"/>
          <w:szCs w:val="24"/>
        </w:rPr>
        <w:t>.202</w:t>
      </w:r>
      <w:r w:rsidR="008F3146">
        <w:rPr>
          <w:rFonts w:ascii="Times New Roman" w:hAnsi="Times New Roman" w:cs="Times New Roman"/>
          <w:sz w:val="24"/>
          <w:szCs w:val="24"/>
        </w:rPr>
        <w:t>4</w:t>
      </w:r>
      <w:r w:rsidRPr="00614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года. </w:t>
      </w:r>
      <w:r w:rsidRPr="00614365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 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 xml:space="preserve">Учредители: Совет депутатов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Мичуринского</w:t>
      </w:r>
      <w:r w:rsidRPr="00614365">
        <w:rPr>
          <w:rFonts w:ascii="Times New Roman" w:hAnsi="Times New Roman" w:cs="Times New Roman"/>
          <w:sz w:val="24"/>
          <w:szCs w:val="24"/>
        </w:rPr>
        <w:t xml:space="preserve"> сельсовета Хабарского района Алтайского края.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Адрес издателя: 65879</w:t>
      </w:r>
      <w:r w:rsidR="00E93398" w:rsidRPr="00614365">
        <w:rPr>
          <w:rFonts w:ascii="Times New Roman" w:hAnsi="Times New Roman" w:cs="Times New Roman"/>
          <w:sz w:val="24"/>
          <w:szCs w:val="24"/>
        </w:rPr>
        <w:t>3</w:t>
      </w:r>
      <w:r w:rsidRPr="0061436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Мичуринское</w:t>
      </w:r>
      <w:r w:rsidRPr="0061436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614365">
        <w:rPr>
          <w:rFonts w:ascii="Times New Roman" w:hAnsi="Times New Roman" w:cs="Times New Roman"/>
          <w:sz w:val="24"/>
          <w:szCs w:val="24"/>
        </w:rPr>
        <w:t>Ленина</w:t>
      </w:r>
      <w:r w:rsidRPr="0061436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614365">
        <w:rPr>
          <w:rFonts w:ascii="Times New Roman" w:hAnsi="Times New Roman" w:cs="Times New Roman"/>
          <w:sz w:val="24"/>
          <w:szCs w:val="24"/>
        </w:rPr>
        <w:t>28а</w:t>
      </w:r>
      <w:r w:rsidRPr="00614365">
        <w:rPr>
          <w:rFonts w:ascii="Times New Roman" w:hAnsi="Times New Roman" w:cs="Times New Roman"/>
          <w:sz w:val="24"/>
          <w:szCs w:val="24"/>
        </w:rPr>
        <w:t>.</w:t>
      </w:r>
    </w:p>
    <w:p w:rsidR="00DD2AF8" w:rsidRPr="00614365" w:rsidRDefault="00DD2AF8" w:rsidP="00DD2AF8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614365">
        <w:rPr>
          <w:rFonts w:ascii="Times New Roman" w:hAnsi="Times New Roman" w:cs="Times New Roman"/>
          <w:sz w:val="24"/>
          <w:szCs w:val="24"/>
        </w:rPr>
        <w:t>Адрес типографии: 65879</w:t>
      </w:r>
      <w:r w:rsidR="00E93398" w:rsidRPr="00614365">
        <w:rPr>
          <w:rFonts w:ascii="Times New Roman" w:hAnsi="Times New Roman" w:cs="Times New Roman"/>
          <w:sz w:val="24"/>
          <w:szCs w:val="24"/>
        </w:rPr>
        <w:t>3</w:t>
      </w:r>
      <w:r w:rsidRPr="00614365">
        <w:rPr>
          <w:rFonts w:ascii="Times New Roman" w:hAnsi="Times New Roman" w:cs="Times New Roman"/>
          <w:sz w:val="24"/>
          <w:szCs w:val="24"/>
        </w:rPr>
        <w:t xml:space="preserve">, с. </w:t>
      </w:r>
      <w:r w:rsidR="00E93398" w:rsidRPr="00614365">
        <w:rPr>
          <w:rFonts w:ascii="Times New Roman" w:hAnsi="Times New Roman" w:cs="Times New Roman"/>
          <w:sz w:val="24"/>
          <w:szCs w:val="24"/>
        </w:rPr>
        <w:t>Мичуринское</w:t>
      </w:r>
      <w:r w:rsidRPr="00614365">
        <w:rPr>
          <w:rFonts w:ascii="Times New Roman" w:hAnsi="Times New Roman" w:cs="Times New Roman"/>
          <w:sz w:val="24"/>
          <w:szCs w:val="24"/>
        </w:rPr>
        <w:t xml:space="preserve"> Хабарского  района Алтайского края, ул. </w:t>
      </w:r>
      <w:r w:rsidR="00E93398" w:rsidRPr="00614365">
        <w:rPr>
          <w:rFonts w:ascii="Times New Roman" w:hAnsi="Times New Roman" w:cs="Times New Roman"/>
          <w:sz w:val="24"/>
          <w:szCs w:val="24"/>
        </w:rPr>
        <w:t>Ленина</w:t>
      </w:r>
      <w:r w:rsidRPr="00614365">
        <w:rPr>
          <w:rFonts w:ascii="Times New Roman" w:hAnsi="Times New Roman" w:cs="Times New Roman"/>
          <w:sz w:val="24"/>
          <w:szCs w:val="24"/>
        </w:rPr>
        <w:t xml:space="preserve">, </w:t>
      </w:r>
      <w:r w:rsidR="00E93398" w:rsidRPr="00614365">
        <w:rPr>
          <w:rFonts w:ascii="Times New Roman" w:hAnsi="Times New Roman" w:cs="Times New Roman"/>
          <w:sz w:val="24"/>
          <w:szCs w:val="24"/>
        </w:rPr>
        <w:t>28а</w:t>
      </w:r>
      <w:r w:rsidRPr="00614365">
        <w:rPr>
          <w:rFonts w:ascii="Times New Roman" w:hAnsi="Times New Roman" w:cs="Times New Roman"/>
          <w:sz w:val="24"/>
          <w:szCs w:val="24"/>
        </w:rPr>
        <w:t>. Тираж – 3 экземпляра.</w:t>
      </w:r>
    </w:p>
    <w:p w:rsidR="008D75C1" w:rsidRPr="008D75C1" w:rsidRDefault="008D75C1" w:rsidP="008D75C1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8D75C1" w:rsidRPr="008D75C1" w:rsidRDefault="008D75C1" w:rsidP="008D75C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sub_1000"/>
    </w:p>
    <w:bookmarkEnd w:id="1"/>
    <w:p w:rsidR="00626F4A" w:rsidRDefault="00626F4A" w:rsidP="00C2515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26F4A" w:rsidSect="000949A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DE" w:rsidRDefault="00BC7EDE" w:rsidP="008963B7">
      <w:r>
        <w:separator/>
      </w:r>
    </w:p>
  </w:endnote>
  <w:endnote w:type="continuationSeparator" w:id="1">
    <w:p w:rsidR="00BC7EDE" w:rsidRDefault="00BC7EDE" w:rsidP="0089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DE" w:rsidRDefault="00BC7EDE" w:rsidP="008963B7">
      <w:r>
        <w:separator/>
      </w:r>
    </w:p>
  </w:footnote>
  <w:footnote w:type="continuationSeparator" w:id="1">
    <w:p w:rsidR="00BC7EDE" w:rsidRDefault="00BC7EDE" w:rsidP="0089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09484E48"/>
    <w:multiLevelType w:val="hybridMultilevel"/>
    <w:tmpl w:val="CD8872EA"/>
    <w:lvl w:ilvl="0" w:tplc="8DB61660">
      <w:start w:val="1"/>
      <w:numFmt w:val="decimal"/>
      <w:lvlText w:val="%1."/>
      <w:lvlJc w:val="left"/>
      <w:pPr>
        <w:ind w:left="2231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BD0A75"/>
    <w:rsid w:val="00034B65"/>
    <w:rsid w:val="00063B81"/>
    <w:rsid w:val="000949A8"/>
    <w:rsid w:val="00095B8C"/>
    <w:rsid w:val="000B2FCD"/>
    <w:rsid w:val="000B47A6"/>
    <w:rsid w:val="000B7814"/>
    <w:rsid w:val="000C370F"/>
    <w:rsid w:val="000D2731"/>
    <w:rsid w:val="00106DD2"/>
    <w:rsid w:val="00165090"/>
    <w:rsid w:val="00195A93"/>
    <w:rsid w:val="001C0C8D"/>
    <w:rsid w:val="001C7AB6"/>
    <w:rsid w:val="00242691"/>
    <w:rsid w:val="00245662"/>
    <w:rsid w:val="00290307"/>
    <w:rsid w:val="00297C46"/>
    <w:rsid w:val="002D4CC2"/>
    <w:rsid w:val="00324F55"/>
    <w:rsid w:val="00334269"/>
    <w:rsid w:val="00335B22"/>
    <w:rsid w:val="003A3047"/>
    <w:rsid w:val="003D2EBC"/>
    <w:rsid w:val="003E0763"/>
    <w:rsid w:val="003E41A2"/>
    <w:rsid w:val="0040159D"/>
    <w:rsid w:val="0047186E"/>
    <w:rsid w:val="00484681"/>
    <w:rsid w:val="004A13C8"/>
    <w:rsid w:val="00532DE2"/>
    <w:rsid w:val="00536BE5"/>
    <w:rsid w:val="00540F02"/>
    <w:rsid w:val="00543451"/>
    <w:rsid w:val="00561732"/>
    <w:rsid w:val="00564C40"/>
    <w:rsid w:val="00566DD0"/>
    <w:rsid w:val="00583285"/>
    <w:rsid w:val="005B14F6"/>
    <w:rsid w:val="005C0F1A"/>
    <w:rsid w:val="005E0E62"/>
    <w:rsid w:val="005E3CED"/>
    <w:rsid w:val="00610AFC"/>
    <w:rsid w:val="00614365"/>
    <w:rsid w:val="006237FD"/>
    <w:rsid w:val="00626F4A"/>
    <w:rsid w:val="00651558"/>
    <w:rsid w:val="00663C97"/>
    <w:rsid w:val="006938F5"/>
    <w:rsid w:val="006A651F"/>
    <w:rsid w:val="006B5E4B"/>
    <w:rsid w:val="006C4448"/>
    <w:rsid w:val="006C5F8E"/>
    <w:rsid w:val="006D321D"/>
    <w:rsid w:val="0075085E"/>
    <w:rsid w:val="00762685"/>
    <w:rsid w:val="00782723"/>
    <w:rsid w:val="008153BD"/>
    <w:rsid w:val="008949DF"/>
    <w:rsid w:val="008963B7"/>
    <w:rsid w:val="008A264D"/>
    <w:rsid w:val="008A2B47"/>
    <w:rsid w:val="008B0714"/>
    <w:rsid w:val="008D75C1"/>
    <w:rsid w:val="008E631D"/>
    <w:rsid w:val="008F3146"/>
    <w:rsid w:val="00936AE7"/>
    <w:rsid w:val="009B04E9"/>
    <w:rsid w:val="009F2670"/>
    <w:rsid w:val="009F5DDC"/>
    <w:rsid w:val="00A16AC1"/>
    <w:rsid w:val="00A242EE"/>
    <w:rsid w:val="00A3200A"/>
    <w:rsid w:val="00A87A66"/>
    <w:rsid w:val="00AA331E"/>
    <w:rsid w:val="00AD0D23"/>
    <w:rsid w:val="00AF3B36"/>
    <w:rsid w:val="00B226B7"/>
    <w:rsid w:val="00B63025"/>
    <w:rsid w:val="00B814B9"/>
    <w:rsid w:val="00B92930"/>
    <w:rsid w:val="00BC7EDE"/>
    <w:rsid w:val="00BD0A75"/>
    <w:rsid w:val="00C25152"/>
    <w:rsid w:val="00CA2C5B"/>
    <w:rsid w:val="00CB2FED"/>
    <w:rsid w:val="00CE651A"/>
    <w:rsid w:val="00D034E1"/>
    <w:rsid w:val="00D1220D"/>
    <w:rsid w:val="00D1442A"/>
    <w:rsid w:val="00D438BE"/>
    <w:rsid w:val="00D66614"/>
    <w:rsid w:val="00D67FEE"/>
    <w:rsid w:val="00D765C5"/>
    <w:rsid w:val="00DB3D06"/>
    <w:rsid w:val="00DD2AF8"/>
    <w:rsid w:val="00E1094F"/>
    <w:rsid w:val="00E2610A"/>
    <w:rsid w:val="00E61A68"/>
    <w:rsid w:val="00E80FF6"/>
    <w:rsid w:val="00E93398"/>
    <w:rsid w:val="00ED64E0"/>
    <w:rsid w:val="00EE5166"/>
    <w:rsid w:val="00EF0219"/>
    <w:rsid w:val="00F35791"/>
    <w:rsid w:val="00F415D1"/>
    <w:rsid w:val="00F72E67"/>
    <w:rsid w:val="00F86CDC"/>
    <w:rsid w:val="00FD1478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qFormat/>
    <w:rsid w:val="00566DD0"/>
    <w:pPr>
      <w:keepNext/>
      <w:ind w:firstLine="851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566DD0"/>
    <w:pPr>
      <w:keepNext/>
      <w:snapToGrid w:val="0"/>
      <w:ind w:firstLine="0"/>
      <w:jc w:val="left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66DD0"/>
    <w:pPr>
      <w:keepNext/>
      <w:snapToGrid w:val="0"/>
      <w:ind w:right="-701" w:firstLine="0"/>
      <w:jc w:val="left"/>
      <w:outlineLvl w:val="2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484681"/>
    <w:pPr>
      <w:keepNext/>
      <w:ind w:firstLine="567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566DD0"/>
    <w:pPr>
      <w:keepNext/>
      <w:tabs>
        <w:tab w:val="left" w:pos="6804"/>
      </w:tabs>
      <w:ind w:firstLine="851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566DD0"/>
    <w:pPr>
      <w:keepNext/>
      <w:snapToGrid w:val="0"/>
      <w:ind w:firstLine="0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66DD0"/>
    <w:pPr>
      <w:keepNext/>
      <w:snapToGrid w:val="0"/>
      <w:ind w:firstLine="0"/>
      <w:jc w:val="left"/>
      <w:outlineLvl w:val="6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66DD0"/>
    <w:pPr>
      <w:keepNext/>
      <w:snapToGrid w:val="0"/>
      <w:ind w:firstLine="0"/>
      <w:jc w:val="lef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566DD0"/>
    <w:pPr>
      <w:keepNext/>
      <w:snapToGrid w:val="0"/>
      <w:ind w:firstLine="0"/>
      <w:jc w:val="left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8963B7"/>
  </w:style>
  <w:style w:type="paragraph" w:styleId="a7">
    <w:name w:val="footer"/>
    <w:basedOn w:val="a0"/>
    <w:link w:val="a8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8963B7"/>
  </w:style>
  <w:style w:type="paragraph" w:customStyle="1" w:styleId="a">
    <w:name w:val="Знак"/>
    <w:basedOn w:val="a0"/>
    <w:uiPriority w:val="99"/>
    <w:semiHidden/>
    <w:rsid w:val="008D75C1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84681"/>
    <w:rPr>
      <w:rFonts w:ascii="Arial" w:eastAsia="Times New Roman" w:hAnsi="Arial" w:cs="Times New Roman"/>
      <w:b/>
      <w:sz w:val="28"/>
      <w:szCs w:val="20"/>
    </w:rPr>
  </w:style>
  <w:style w:type="character" w:styleId="a9">
    <w:name w:val="Hyperlink"/>
    <w:uiPriority w:val="99"/>
    <w:unhideWhenUsed/>
    <w:rsid w:val="00484681"/>
    <w:rPr>
      <w:color w:val="0000FF"/>
      <w:u w:val="single"/>
    </w:rPr>
  </w:style>
  <w:style w:type="paragraph" w:styleId="aa">
    <w:name w:val="Body Text Indent"/>
    <w:basedOn w:val="a0"/>
    <w:link w:val="ab"/>
    <w:unhideWhenUsed/>
    <w:rsid w:val="00484681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48468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0"/>
    <w:link w:val="ad"/>
    <w:rsid w:val="0048468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8468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0"/>
    <w:uiPriority w:val="34"/>
    <w:qFormat/>
    <w:rsid w:val="0048468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43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56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566DD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566DD0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566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566D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566D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6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566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0"/>
    <w:link w:val="af0"/>
    <w:qFormat/>
    <w:rsid w:val="00566DD0"/>
    <w:pPr>
      <w:widowControl w:val="0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1"/>
    <w:link w:val="af"/>
    <w:rsid w:val="00566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0"/>
    <w:link w:val="af2"/>
    <w:qFormat/>
    <w:rsid w:val="00566DD0"/>
    <w:pPr>
      <w:widowControl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Подзаголовок Знак"/>
    <w:basedOn w:val="a1"/>
    <w:link w:val="af1"/>
    <w:rsid w:val="00566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semiHidden/>
    <w:unhideWhenUsed/>
    <w:rsid w:val="00566DD0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566DD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21">
    <w:name w:val="Body Text Indent 2"/>
    <w:basedOn w:val="a0"/>
    <w:link w:val="22"/>
    <w:semiHidden/>
    <w:unhideWhenUsed/>
    <w:rsid w:val="00566DD0"/>
    <w:pPr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566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semiHidden/>
    <w:unhideWhenUsed/>
    <w:rsid w:val="00566DD0"/>
    <w:pPr>
      <w:tabs>
        <w:tab w:val="left" w:pos="1985"/>
        <w:tab w:val="left" w:pos="6804"/>
      </w:tabs>
      <w:ind w:right="-52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566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Document Map"/>
    <w:basedOn w:val="a0"/>
    <w:link w:val="af4"/>
    <w:semiHidden/>
    <w:unhideWhenUsed/>
    <w:rsid w:val="00566DD0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1"/>
    <w:link w:val="af3"/>
    <w:semiHidden/>
    <w:rsid w:val="00566D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0"/>
    <w:link w:val="af6"/>
    <w:semiHidden/>
    <w:unhideWhenUsed/>
    <w:rsid w:val="00566DD0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566D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566DD0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66DD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0"/>
    <w:rsid w:val="00566DD0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">
    <w:name w:val="xl25"/>
    <w:basedOn w:val="a0"/>
    <w:rsid w:val="00566DD0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">
    <w:name w:val="xl26"/>
    <w:basedOn w:val="a0"/>
    <w:rsid w:val="00566DD0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66DD0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66DD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12">
    <w:name w:val="Без интервала1"/>
    <w:rsid w:val="00566DD0"/>
    <w:pPr>
      <w:jc w:val="left"/>
    </w:pPr>
    <w:rPr>
      <w:rFonts w:ascii="Calibri" w:eastAsia="Times New Roman" w:hAnsi="Calibri" w:cs="Times New Roman"/>
    </w:rPr>
  </w:style>
  <w:style w:type="paragraph" w:styleId="af7">
    <w:name w:val="Plain Text"/>
    <w:basedOn w:val="a0"/>
    <w:link w:val="af8"/>
    <w:semiHidden/>
    <w:unhideWhenUsed/>
    <w:rsid w:val="00566DD0"/>
    <w:pPr>
      <w:ind w:firstLine="0"/>
      <w:jc w:val="left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8">
    <w:name w:val="Текст Знак"/>
    <w:basedOn w:val="a1"/>
    <w:link w:val="af7"/>
    <w:semiHidden/>
    <w:rsid w:val="00566D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23">
    <w:name w:val="Body Text 2"/>
    <w:basedOn w:val="a0"/>
    <w:link w:val="24"/>
    <w:semiHidden/>
    <w:unhideWhenUsed/>
    <w:rsid w:val="00566DD0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566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566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32</Pages>
  <Words>5616</Words>
  <Characters>32013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bit202302212</cp:lastModifiedBy>
  <cp:revision>24</cp:revision>
  <cp:lastPrinted>2025-01-17T10:18:00Z</cp:lastPrinted>
  <dcterms:created xsi:type="dcterms:W3CDTF">2023-11-09T09:02:00Z</dcterms:created>
  <dcterms:modified xsi:type="dcterms:W3CDTF">2025-01-20T05:24:00Z</dcterms:modified>
</cp:coreProperties>
</file>